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1C7ED6"/>
          <w:sz w:val="44"/>
          <w:rtl w:val="1"/>
          <w:rFonts w:ascii="Arial" w:hAnsi="Arial" w:cs="Arial"/>
          <w:bCs/>
          <w:szCs w:val="44"/>
        </w:rPr>
        <w:t>דף צפייה: בני חסות: היהודים תחת האסלאם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4 · יהודים בעת החדשה · ❓ מה שינה את מעמד היהודים בארצות האסלאם – רעיונות מבפנים או כוחות מבחוץ?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🌴 האמנציפציה בארצות האסלאם ב-3 דקות: כל מה שצריך לבגרות🎬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2:14 דקות · https://www.youtube.com/watch?v=AqfWp7qM7kU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1C7ED6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בארצות האסלאם היו ליהודים חופש דת ואוטונומיה קהילתית.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ההגבלות על היהודים נאכפו באותו אופן בכל מקום ובכל זמן.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רעיונות השוויון הגיעו לצפון אפריקה בעיקר מאירופה.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גם יהודי מרוקו ותוניסיה קיבלו אזרחות צרפתית ב־1870.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מדוע זכו היהודים למעמד שונה מבני דתות אחרות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קיבלו בני החסות ומה נדרשו לתת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הגבלות מופיעות ב'תנאי עומר'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מהם שני הגורמים לשינוי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הייתה התגובה לצו כרמיה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הסבר מעמד בני החסות: רשמו יתרון אחד וחיסרון אחד של המעמד.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הצגת שני הגורמים לשינוי: מדוע לא הגיע השינוי מתוך החברה המוסלמית עצמה, לפי הסרטון?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צו כרמיה ותוצאותיו: מה המחיר שהיה לצו – ועבור מי?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1C7ED6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מדוע הוגדרו היהודים בארצות האסלאם 'בני חסות'?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כי היו עשירים     ○ ב. כי נחשבו 'עם הספר'     ○ ג. כי שירתו בצבא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היה מס הג׳זיה?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מס על אדמות     ○ ב. מס על סחורות מחו״ל     ○ ג. מס גולגולת שהוטל על בני החסות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מי היה אדולף כרמיה?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שר המשפטים הצרפתי ומנהיג יהודי     ○ ב. סולטן עות׳מאני     ○ ג. רב ראשי של אלג׳יר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הציגו שני יתרונות ושני חסרונות במעמד בני החסות.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ציינו את שני הגורמים לשינוי במעמד יהודי אלג׳יריה והסבירו כל אחד.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הייתה התוצאה של צו כרמיה עבור יהודי תוניסיה ומרוקו?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השוו בין האמנציפציה בצרפת לבין האמנציפציה באלג׳יריה: ציינו הבדל אחד בגורם ובדרך.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'מצבם היה טוב יותר משל המוסלמים – אך לא בלי מחיר'. הסבירו את המשפט בהקשר של יהודי אלג׳יריה.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1C7ED6"/>
                <w:sz w:val="28"/>
                <w:rtl w:val="1"/>
                <w:rFonts w:ascii="Arial" w:hAnsi="Arial" w:cs="Arial"/>
                <w:bCs/>
                <w:szCs w:val="28"/>
              </w:rPr>
              <w:t>חלק ג׳ · 🃏 כרטיסים משימה פעילה: מיון כרטיסיות: מהחסות לאזרחות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קבוצה מקבלת 12 כרטיסיות: מס גולגולת · חופש דת · איסור לבנות בית כנסת חדש · הגנה על רכוש · בתי דין קהילתיים · איסור רכיבה על סוס · כיבוש אלג׳יר בידי צרפת · בתי ספר של כי״ח · כרמיה שר המשפטים · צו 1870 · תגובה עוינת לצו · אין אזרחות ליהודי תוניסיה ומרוקו.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מיינו את הכרטיסיות לשלוש ערמות: 'יתרון בני החסות', 'חיסרון בני החסות', 'שינוי'.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מתוך ערמת השינוי, סדרו 'שרשרת סיבה ותוצאה' מהכרטיס הראשון לאחרון.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סמנו בצבע את הכרטיסיות של גורם 1 (שלטון אירופי) ושל גורם 2 (יהודי אירופה).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כתבו משפט אחד שמסביר מדוע המעמד השתנה דווקא באלג׳יריה.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הצג את מעמד היהודים בארצות האסלאם לפני העת החדשה, והסבר שני גורמים שהביאו לשינוי במעמדם באלג׳יריה.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בני חסות: היהודים תחת האסלאם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ציינו שתי הגבלות מתוך 'תנאי עומר'.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איזה ארגון של יהודי אירופה פעל למען יהודי צפון אפריקה?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4: יהודים בעת החדשה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