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pPr>
      <w:r>
        <w:rPr>
          <w:b/>
          <w:color w:val="1C7ED6"/>
          <w:sz w:val="44"/>
          <w:rtl w:val="1"/>
          <w:rFonts w:ascii="Arial" w:hAnsi="Arial" w:cs="Arial"/>
          <w:bCs/>
          <w:szCs w:val="44"/>
        </w:rPr>
        <w:t>דף צפייה: מגטו לאזרחות: האמנציפציה בצרפת</w:t>
      </w:r>
    </w:p>
    <w:p>
      <w:pPr>
        <w:bidi w:val="1"/>
        <w:spacing w:after="60"/>
        <w:jc w:val="right"/>
      </w:pPr>
      <w:r>
        <w:rPr>
          <w:color w:val="495057"/>
          <w:sz w:val="26"/>
          <w:rtl w:val="1"/>
          <w:rFonts w:ascii="Arial" w:hAnsi="Arial" w:cs="Arial"/>
          <w:szCs w:val="26"/>
        </w:rPr>
        <w:t>יחידה 4 · יהודים בעת החדשה · ❓ האם שוויון בחוק הביא ליהודי צרפת גם שוויון בחברה – ובאיזה מחיר?</w:t>
      </w:r>
    </w:p>
    <w:p>
      <w:pPr>
        <w:bidi w:val="1"/>
        <w:spacing w:after="60"/>
        <w:jc w:val="right"/>
      </w:pPr>
      <w:r>
        <w:rPr>
          <w:b/>
          <w:color w:val="1C7ED6"/>
          <w:sz w:val="24"/>
          <w:rtl w:val="1"/>
          <w:rFonts w:ascii="Arial" w:hAnsi="Arial" w:cs="Arial"/>
          <w:bCs/>
          <w:szCs w:val="24"/>
        </w:rPr>
        <w:t>🧑‍🎓 דף לתלמיד/ה</w:t>
      </w:r>
    </w:p>
    <w:p>
      <w:pPr>
        <w:bidi w:val="1"/>
        <w:spacing w:after="160"/>
        <w:jc w:val="right"/>
      </w:pPr>
      <w:r>
        <w:rPr>
          <w:b/>
          <w:sz w:val="24"/>
          <w:rtl w:val="1"/>
          <w:rFonts w:ascii="Arial" w:hAnsi="Arial" w:cs="Arial"/>
          <w:bCs/>
          <w:szCs w:val="24"/>
        </w:rPr>
        <w:t>שם: ________________   כיתה: ________   תאריך: ____________</w:t>
      </w:r>
    </w:p>
    <w:tbl>
      <w:tblPr>
        <w:tblStyle w:val="TableGrid"/>
        <w:tblW w:type="auto" w:w="0"/>
        <w:tblLook w:firstColumn="1" w:firstRow="1" w:lastColumn="0" w:lastRow="0" w:noHBand="0" w:noVBand="1" w:val="04A0"/>
        <w:bidiVisual/>
      </w:tblPr>
      <w:tblGrid>
        <w:gridCol w:w="10206"/>
      </w:tblGrid>
      <w:tr>
        <w:tc>
          <w:tcPr>
            <w:tcW w:type="dxa" w:w="10206"/>
            <w:shd w:val="clear" w:color="auto" w:fill="FFF5F5"/>
          </w:tcPr>
          <w:p>
            <w:pPr>
              <w:bidi w:val="1"/>
              <w:jc w:val="right"/>
            </w:pPr>
            <w:r>
              <w:rPr>
                <w:b/>
                <w:sz w:val="24"/>
                <w:rtl w:val="1"/>
                <w:rFonts w:ascii="Arial" w:hAnsi="Arial" w:cs="Arial"/>
                <w:bCs/>
                <w:szCs w:val="24"/>
              </w:rPr>
              <w:t>▶ הסרטון: האמנציפציה באירופה ובצרפת ב-3 דקות: כל מה שצריך לבגרות🎬</w:t>
            </w:r>
          </w:p>
          <w:p>
            <w:pPr>
              <w:bidi w:val="1"/>
              <w:jc w:val="right"/>
            </w:pPr>
            <w:r>
              <w:rPr>
                <w:sz w:val="20"/>
                <w:rtl w:val="1"/>
                <w:rFonts w:ascii="Arial" w:hAnsi="Arial" w:cs="Arial"/>
                <w:szCs w:val="20"/>
              </w:rPr>
              <w:t>⏱️ 2:58 דקות · https://www.youtube.com/watch?v=LatPYiu8kaE</w:t>
            </w:r>
          </w:p>
        </w:tc>
      </w:tr>
    </w:tbl>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1C7ED6"/>
                <w:sz w:val="28"/>
                <w:rtl w:val="1"/>
                <w:rFonts w:ascii="Arial" w:hAnsi="Arial" w:cs="Arial"/>
                <w:bCs/>
                <w:szCs w:val="28"/>
              </w:rPr>
              <w:t>חלק א׳ · לפני הצפייה ובמהלכה</w:t>
            </w:r>
          </w:p>
        </w:tc>
      </w:tr>
    </w:tbl>
    <w:p>
      <w:pPr>
        <w:bidi w:val="1"/>
        <w:spacing w:after="60"/>
        <w:jc w:val="right"/>
      </w:pPr>
      <w:r>
        <w:rPr>
          <w:color w:val="495057"/>
          <w:sz w:val="22"/>
          <w:rtl w:val="1"/>
          <w:rFonts w:ascii="Arial" w:hAnsi="Arial" w:cs="Arial"/>
          <w:szCs w:val="22"/>
        </w:rPr>
        <w:t>🔮 לפני הצפייה סמנו ליד כל משפט: נכון / לא נכון / לא בטוח.</w:t>
      </w:r>
    </w:p>
    <w:p>
      <w:pPr>
        <w:bidi w:val="1"/>
        <w:spacing w:after="20"/>
        <w:jc w:val="right"/>
      </w:pPr>
      <w:r>
        <w:rPr>
          <w:sz w:val="22"/>
          <w:rtl w:val="1"/>
          <w:rFonts w:ascii="Arial" w:hAnsi="Arial" w:cs="Arial"/>
          <w:szCs w:val="22"/>
        </w:rPr>
        <w:t>1. כל יהודי צרפת קיבלו שוויון זכויות באותה שנה.   ○ נכון   ○ לא נכון   ○ לא בטוח/ה</w:t>
      </w:r>
    </w:p>
    <w:p>
      <w:pPr>
        <w:bidi w:val="1"/>
        <w:spacing w:after="20"/>
        <w:jc w:val="right"/>
      </w:pPr>
      <w:r>
        <w:rPr>
          <w:sz w:val="22"/>
          <w:rtl w:val="1"/>
          <w:rFonts w:ascii="Arial" w:hAnsi="Arial" w:cs="Arial"/>
          <w:szCs w:val="22"/>
        </w:rPr>
        <w:t>2. הקהילה היהודית בימי הביניים ניהלה את ענייניה בעצמה.   ○ נכון   ○ לא נכון   ○ לא בטוח/ה</w:t>
      </w:r>
    </w:p>
    <w:p>
      <w:pPr>
        <w:bidi w:val="1"/>
        <w:spacing w:after="20"/>
        <w:jc w:val="right"/>
      </w:pPr>
      <w:r>
        <w:rPr>
          <w:sz w:val="22"/>
          <w:rtl w:val="1"/>
          <w:rFonts w:ascii="Arial" w:hAnsi="Arial" w:cs="Arial"/>
          <w:szCs w:val="22"/>
        </w:rPr>
        <w:t>3. נפוליאון העניק ליהודים זכויות בלי לדרוש מהם דבר.   ○ נכון   ○ לא נכון   ○ לא בטוח/ה</w:t>
      </w:r>
    </w:p>
    <w:p>
      <w:pPr>
        <w:bidi w:val="1"/>
        <w:spacing w:after="20"/>
        <w:jc w:val="right"/>
      </w:pPr>
      <w:r>
        <w:rPr>
          <w:sz w:val="22"/>
          <w:rtl w:val="1"/>
          <w:rFonts w:ascii="Arial" w:hAnsi="Arial" w:cs="Arial"/>
          <w:szCs w:val="22"/>
        </w:rPr>
        <w:t>4. לאחר האמנציפציה נעלמה שנאת היהודים בצרפת.   ○ נכון   ○ לא נכון   ○ לא בטוח/ה</w:t>
      </w:r>
    </w:p>
    <w:p>
      <w:pPr>
        <w:bidi w:val="1"/>
        <w:spacing w:after="60"/>
        <w:jc w:val="right"/>
      </w:pPr>
      <w:r>
        <w:rPr>
          <w:b/>
          <w:sz w:val="23"/>
          <w:rtl w:val="1"/>
          <w:rFonts w:ascii="Arial" w:hAnsi="Arial" w:cs="Arial"/>
          <w:bCs/>
          <w:szCs w:val="23"/>
        </w:rPr>
        <w:t>👀 במהלך הצפייה – שימו לב:</w:t>
      </w:r>
    </w:p>
    <w:p>
      <w:pPr>
        <w:bidi w:val="1"/>
        <w:spacing w:after="20"/>
        <w:jc w:val="right"/>
      </w:pPr>
      <w:r>
        <w:rPr>
          <w:sz w:val="22"/>
          <w:rtl w:val="1"/>
          <w:rFonts w:ascii="Arial" w:hAnsi="Arial" w:cs="Arial"/>
          <w:szCs w:val="22"/>
        </w:rPr>
        <w:t>• אילו זכויות וחובות היו לכל מעמד, והיכן היו היהודים</w:t>
      </w:r>
    </w:p>
    <w:p>
      <w:pPr>
        <w:bidi w:val="1"/>
        <w:spacing w:after="20"/>
        <w:jc w:val="right"/>
      </w:pPr>
      <w:r>
        <w:rPr>
          <w:sz w:val="22"/>
          <w:rtl w:val="1"/>
          <w:rFonts w:ascii="Arial" w:hAnsi="Arial" w:cs="Arial"/>
          <w:szCs w:val="22"/>
        </w:rPr>
        <w:t>• מה עשתה הקהילה האוטונומית עבור חבריה</w:t>
      </w:r>
    </w:p>
    <w:p>
      <w:pPr>
        <w:bidi w:val="1"/>
        <w:spacing w:after="20"/>
        <w:jc w:val="right"/>
      </w:pPr>
      <w:r>
        <w:rPr>
          <w:sz w:val="22"/>
          <w:rtl w:val="1"/>
          <w:rFonts w:ascii="Arial" w:hAnsi="Arial" w:cs="Arial"/>
          <w:szCs w:val="22"/>
        </w:rPr>
        <w:t>• מדוע קיבלו יהודי בורדו זכויות לפני יהודי אלזס</w:t>
      </w:r>
    </w:p>
    <w:p>
      <w:pPr>
        <w:bidi w:val="1"/>
        <w:spacing w:after="20"/>
        <w:jc w:val="right"/>
      </w:pPr>
      <w:r>
        <w:rPr>
          <w:sz w:val="22"/>
          <w:rtl w:val="1"/>
          <w:rFonts w:ascii="Arial" w:hAnsi="Arial" w:cs="Arial"/>
          <w:szCs w:val="22"/>
        </w:rPr>
        <w:t>• אילו שאלות הציג נפוליאון לנכבדים</w:t>
      </w:r>
    </w:p>
    <w:p>
      <w:pPr>
        <w:bidi w:val="1"/>
        <w:spacing w:after="20"/>
        <w:jc w:val="right"/>
      </w:pPr>
      <w:r>
        <w:rPr>
          <w:sz w:val="22"/>
          <w:rtl w:val="1"/>
          <w:rFonts w:ascii="Arial" w:hAnsi="Arial" w:cs="Arial"/>
          <w:szCs w:val="22"/>
        </w:rPr>
        <w:t>• מה היו הסיכוי והסיכון לפרט ולקהילה</w:t>
      </w:r>
    </w:p>
    <w:p>
      <w:pPr>
        <w:bidi w:val="1"/>
        <w:spacing w:after="20"/>
        <w:jc w:val="right"/>
      </w:pPr>
      <w:r>
        <w:rPr>
          <w:b/>
          <w:sz w:val="23"/>
          <w:rtl w:val="1"/>
          <w:rFonts w:ascii="Arial" w:hAnsi="Arial" w:cs="Arial"/>
          <w:bCs/>
          <w:szCs w:val="23"/>
        </w:rPr>
        <w:t>1. ⏸️ אחרי תיאור מעמד היהודים בימי הביניים: מה היה הבסיס לנחיתות היהודים – כלכלי, דתי או חוקי?</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20"/>
        <w:jc w:val="right"/>
      </w:pPr>
      <w:r>
        <w:rPr>
          <w:b/>
          <w:sz w:val="23"/>
          <w:rtl w:val="1"/>
          <w:rFonts w:ascii="Arial" w:hAnsi="Arial" w:cs="Arial"/>
          <w:bCs/>
          <w:szCs w:val="23"/>
        </w:rPr>
        <w:t>2. ⏸️ אחרי הדיון על זכויות לפרט ולא לכלל: מדוע דרשו מהיהודים לוותר על האוטונומיה כתנאי לשוויון?</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20"/>
        <w:jc w:val="right"/>
      </w:pPr>
      <w:r>
        <w:rPr>
          <w:b/>
          <w:sz w:val="23"/>
          <w:rtl w:val="1"/>
          <w:rFonts w:ascii="Arial" w:hAnsi="Arial" w:cs="Arial"/>
          <w:bCs/>
          <w:szCs w:val="23"/>
        </w:rPr>
        <w:t>3. ⏸️ אחרי הסנהדרין והצו המחפיר: האם מדיניות נפוליאון כלפי היהודים הייתה עקבית? נמקו.</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1C7ED6"/>
                <w:sz w:val="28"/>
                <w:rtl w:val="1"/>
                <w:rFonts w:ascii="Arial" w:hAnsi="Arial" w:cs="Arial"/>
                <w:bCs/>
                <w:szCs w:val="28"/>
              </w:rPr>
              <w:t>חלק ב׳ · אחרי הצפייה – שאלות ב־3 רמות</w:t>
            </w:r>
          </w:p>
        </w:tc>
      </w:tr>
    </w:tbl>
    <w:p>
      <w:pPr>
        <w:bidi w:val="1"/>
        <w:spacing w:after="60"/>
        <w:jc w:val="right"/>
      </w:pPr>
      <w:r>
        <w:rPr>
          <w:b/>
          <w:color w:val="2B8A3E"/>
          <w:sz w:val="24"/>
          <w:rtl w:val="1"/>
          <w:rFonts w:ascii="Arial" w:hAnsi="Arial" w:cs="Arial"/>
          <w:bCs/>
          <w:szCs w:val="24"/>
        </w:rPr>
        <w:t>🟢 תמיכה – הקיפו את התשובה הנכונה</w:t>
      </w:r>
    </w:p>
    <w:p>
      <w:pPr>
        <w:bidi w:val="1"/>
        <w:spacing w:after="20"/>
        <w:jc w:val="right"/>
      </w:pPr>
      <w:r>
        <w:rPr>
          <w:b/>
          <w:sz w:val="23"/>
          <w:rtl w:val="1"/>
          <w:rFonts w:ascii="Arial" w:hAnsi="Arial" w:cs="Arial"/>
          <w:bCs/>
          <w:szCs w:val="23"/>
        </w:rPr>
        <w:t>1. איזו מדינה הייתה הראשונה באירופה שהעניקה ליהודים שוויון זכויות?</w:t>
      </w:r>
    </w:p>
    <w:p>
      <w:pPr>
        <w:bidi w:val="1"/>
        <w:spacing w:after="80"/>
        <w:jc w:val="right"/>
      </w:pPr>
      <w:r>
        <w:rPr>
          <w:sz w:val="22"/>
          <w:rtl w:val="1"/>
          <w:rFonts w:ascii="Arial" w:hAnsi="Arial" w:cs="Arial"/>
          <w:szCs w:val="22"/>
        </w:rPr>
        <w:t>○ א. אנגליה     ○ ב. צרפת     ○ ג. רוסיה</w:t>
      </w:r>
    </w:p>
    <w:p>
      <w:pPr>
        <w:bidi w:val="1"/>
        <w:spacing w:after="20"/>
        <w:jc w:val="right"/>
      </w:pPr>
      <w:r>
        <w:rPr>
          <w:b/>
          <w:sz w:val="23"/>
          <w:rtl w:val="1"/>
          <w:rFonts w:ascii="Arial" w:hAnsi="Arial" w:cs="Arial"/>
          <w:bCs/>
          <w:szCs w:val="23"/>
        </w:rPr>
        <w:t>2. על מה נדרשו היהודים לוותר כדי לקבל שוויון זכויות?</w:t>
      </w:r>
    </w:p>
    <w:p>
      <w:pPr>
        <w:bidi w:val="1"/>
        <w:spacing w:after="80"/>
        <w:jc w:val="right"/>
      </w:pPr>
      <w:r>
        <w:rPr>
          <w:sz w:val="22"/>
          <w:rtl w:val="1"/>
          <w:rFonts w:ascii="Arial" w:hAnsi="Arial" w:cs="Arial"/>
          <w:szCs w:val="22"/>
        </w:rPr>
        <w:t>○ א. על האוטונומיה הקהילתית     ○ ב. על שמירת השבת     ○ ג. על לימוד בבית הספר</w:t>
      </w:r>
    </w:p>
    <w:p>
      <w:pPr>
        <w:bidi w:val="1"/>
        <w:spacing w:after="20"/>
        <w:jc w:val="right"/>
      </w:pPr>
      <w:r>
        <w:rPr>
          <w:b/>
          <w:sz w:val="23"/>
          <w:rtl w:val="1"/>
          <w:rFonts w:ascii="Arial" w:hAnsi="Arial" w:cs="Arial"/>
          <w:bCs/>
          <w:szCs w:val="23"/>
        </w:rPr>
        <w:t>3. מהי 'אנטישמיות מודרנית'?</w:t>
      </w:r>
    </w:p>
    <w:p>
      <w:pPr>
        <w:bidi w:val="1"/>
        <w:spacing w:after="80"/>
        <w:jc w:val="right"/>
      </w:pPr>
      <w:r>
        <w:rPr>
          <w:sz w:val="22"/>
          <w:rtl w:val="1"/>
          <w:rFonts w:ascii="Arial" w:hAnsi="Arial" w:cs="Arial"/>
          <w:szCs w:val="22"/>
        </w:rPr>
        <w:t>○ א. אהבת זרים     ○ ב. חוק שהעניק זכויות ליהודים     ○ ג. שנאת יהודים על בסיס גזעני ולאומי ולא דתי בלבד</w:t>
      </w:r>
    </w:p>
    <w:p>
      <w:pPr>
        <w:bidi w:val="1"/>
        <w:spacing w:after="60"/>
        <w:jc w:val="right"/>
      </w:pPr>
      <w:r>
        <w:rPr>
          <w:b/>
          <w:color w:val="1C7ED6"/>
          <w:sz w:val="24"/>
          <w:rtl w:val="1"/>
          <w:rFonts w:ascii="Arial" w:hAnsi="Arial" w:cs="Arial"/>
          <w:bCs/>
          <w:szCs w:val="24"/>
        </w:rPr>
        <w:t>🔵 רגיל</w:t>
      </w:r>
    </w:p>
    <w:p>
      <w:pPr>
        <w:bidi w:val="1"/>
        <w:spacing w:after="20"/>
        <w:jc w:val="right"/>
      </w:pPr>
      <w:r>
        <w:rPr>
          <w:b/>
          <w:sz w:val="23"/>
          <w:rtl w:val="1"/>
          <w:rFonts w:ascii="Arial" w:hAnsi="Arial" w:cs="Arial"/>
          <w:bCs/>
          <w:szCs w:val="23"/>
        </w:rPr>
        <w:t>1. תארו שני מאפיינים של מעמד היהודים באירופה לפני האמנציפציה.</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20"/>
        <w:jc w:val="right"/>
      </w:pPr>
      <w:r>
        <w:rPr>
          <w:b/>
          <w:sz w:val="23"/>
          <w:rtl w:val="1"/>
          <w:rFonts w:ascii="Arial" w:hAnsi="Arial" w:cs="Arial"/>
          <w:bCs/>
          <w:szCs w:val="23"/>
        </w:rPr>
        <w:t>2. הסבירו מדוע יהודי בורדו קיבלו זכויות לפני יהודי אלזס־לורן.</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20"/>
        <w:jc w:val="right"/>
      </w:pPr>
      <w:r>
        <w:rPr>
          <w:b/>
          <w:sz w:val="23"/>
          <w:rtl w:val="1"/>
          <w:rFonts w:ascii="Arial" w:hAnsi="Arial" w:cs="Arial"/>
          <w:bCs/>
          <w:szCs w:val="23"/>
        </w:rPr>
        <w:t>3. מה ביקש נפוליאון להשיג באמצעות אספת הנכבדים והסנהדרין?</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60"/>
        <w:jc w:val="right"/>
      </w:pPr>
      <w:r>
        <w:rPr>
          <w:b/>
          <w:color w:val="7048E8"/>
          <w:sz w:val="24"/>
          <w:rtl w:val="1"/>
          <w:rFonts w:ascii="Arial" w:hAnsi="Arial" w:cs="Arial"/>
          <w:bCs/>
          <w:szCs w:val="24"/>
        </w:rPr>
        <w:t>🟣 אתגר</w:t>
      </w:r>
    </w:p>
    <w:p>
      <w:pPr>
        <w:bidi w:val="1"/>
        <w:spacing w:after="20"/>
        <w:jc w:val="right"/>
      </w:pPr>
      <w:r>
        <w:rPr>
          <w:b/>
          <w:sz w:val="23"/>
          <w:rtl w:val="1"/>
          <w:rFonts w:ascii="Arial" w:hAnsi="Arial" w:cs="Arial"/>
          <w:bCs/>
          <w:szCs w:val="23"/>
        </w:rPr>
        <w:t>1. 'לפרט – סיכוי וסיכון; לקהילה – ירידה בכוחה'. הסבירו את הקביעה והביאו דוגמה לכל חלק.</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20"/>
        <w:jc w:val="right"/>
      </w:pPr>
      <w:r>
        <w:rPr>
          <w:b/>
          <w:sz w:val="23"/>
          <w:rtl w:val="1"/>
          <w:rFonts w:ascii="Arial" w:hAnsi="Arial" w:cs="Arial"/>
          <w:bCs/>
          <w:szCs w:val="23"/>
        </w:rPr>
        <w:t>2. האם לדעתכם המחיר שנדרש מהיהודים תמורת השוויון היה מוצדק? הציגו שני שיקולים מנוגדים והכריעו.</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1C7ED6"/>
                <w:sz w:val="28"/>
                <w:rtl w:val="1"/>
                <w:rFonts w:ascii="Arial" w:hAnsi="Arial" w:cs="Arial"/>
                <w:bCs/>
                <w:szCs w:val="28"/>
              </w:rPr>
              <w:t>חלק ג׳ · 📜 ניתוח מקור משימה פעילה: 'לפרט – הכול, לאומה – כלום'</w:t>
            </w:r>
          </w:p>
        </w:tc>
      </w:tr>
    </w:tbl>
    <w:p>
      <w:pPr>
        <w:bidi w:val="1"/>
        <w:spacing w:after="60"/>
        <w:jc w:val="right"/>
      </w:pPr>
      <w:r>
        <w:rPr>
          <w:sz w:val="22"/>
          <w:rtl w:val="1"/>
          <w:rFonts w:ascii="Arial" w:hAnsi="Arial" w:cs="Arial"/>
          <w:szCs w:val="22"/>
        </w:rPr>
        <w:t>בדיון באספה הלאומית ב־1789 עלתה השאלה אם להעניק זכויות ליהודים ובאילו תנאים. קראו את המקור ונתחו אותו.</w:t>
      </w:r>
    </w:p>
    <w:tbl>
      <w:tblPr>
        <w:tblStyle w:val="TableGrid"/>
        <w:tblW w:type="auto" w:w="0"/>
        <w:tblLook w:firstColumn="1" w:firstRow="1" w:lastColumn="0" w:lastRow="0" w:noHBand="0" w:noVBand="1" w:val="04A0"/>
        <w:bidiVisual/>
      </w:tblPr>
      <w:tblGrid>
        <w:gridCol w:w="10206"/>
      </w:tblGrid>
      <w:tr>
        <w:tc>
          <w:tcPr>
            <w:tcW w:type="dxa" w:w="10206"/>
            <w:shd w:val="clear" w:color="auto" w:fill="FFF9DB"/>
          </w:tcPr>
          <w:p>
            <w:pPr>
              <w:bidi w:val="1"/>
              <w:jc w:val="right"/>
            </w:pPr>
            <w:r>
              <w:rPr>
                <w:b/>
                <w:color w:val="8A5A00"/>
                <w:sz w:val="19"/>
                <w:rtl w:val="1"/>
                <w:rFonts w:ascii="Arial" w:hAnsi="Arial" w:cs="Arial"/>
                <w:bCs/>
                <w:szCs w:val="19"/>
              </w:rPr>
              <w:t>מקור: עיבוד חופשי מנאום הרוזן קלרמון־טונר באספה הלאומית, דצמבר 1789</w:t>
            </w:r>
          </w:p>
          <w:p>
            <w:pPr>
              <w:bidi w:val="1"/>
              <w:jc w:val="right"/>
            </w:pPr>
            <w:r>
              <w:rPr>
                <w:sz w:val="22"/>
                <w:rtl w:val="1"/>
                <w:rFonts w:ascii="Arial" w:hAnsi="Arial" w:cs="Arial"/>
                <w:szCs w:val="22"/>
              </w:rPr>
              <w:t>ליהודים כאומה אין לתת דבר; ליהודים כבני אדם – יש לתת הכול. עליהם לוותר על בתי הדין שלהם ועל חוקים נפרדים, ולהיות אזרחים יחידים במדינה. אי אפשר שתתקיים בתוך המדינה אומה נפרדת עם מוסדות משלה. אם לא ירצו להיות אזרחים, יאמרו זאת, ואז ירחיקו אותם. אבל אם יקבלו את חוקי המדינה, הם ראויים לכל הזכויות כמו כל אדם אחר, שהרי כל בני האדם נולדו שווים.</w:t>
            </w:r>
          </w:p>
        </w:tc>
      </w:tr>
    </w:tbl>
    <w:p>
      <w:pPr>
        <w:bidi w:val="1"/>
        <w:spacing w:after="20"/>
        <w:jc w:val="right"/>
      </w:pPr>
      <w:r>
        <w:rPr>
          <w:b/>
          <w:sz w:val="23"/>
          <w:rtl w:val="1"/>
          <w:rFonts w:ascii="Arial" w:hAnsi="Arial" w:cs="Arial"/>
          <w:bCs/>
          <w:szCs w:val="23"/>
        </w:rPr>
        <w:t>1. מצאו במקור את העיקרון מתוך הנאורות שעליו מבסס הנואם את טענתו.</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20"/>
        <w:jc w:val="right"/>
      </w:pPr>
      <w:r>
        <w:rPr>
          <w:b/>
          <w:sz w:val="23"/>
          <w:rtl w:val="1"/>
          <w:rFonts w:ascii="Arial" w:hAnsi="Arial" w:cs="Arial"/>
          <w:bCs/>
          <w:szCs w:val="23"/>
        </w:rPr>
        <w:t>2. הסבירו מה ההבדל בין 'יהודים כאומה' ל'יהודים כבני אדם'.</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20"/>
        <w:jc w:val="right"/>
      </w:pPr>
      <w:r>
        <w:rPr>
          <w:b/>
          <w:sz w:val="23"/>
          <w:rtl w:val="1"/>
          <w:rFonts w:ascii="Arial" w:hAnsi="Arial" w:cs="Arial"/>
          <w:bCs/>
          <w:szCs w:val="23"/>
        </w:rPr>
        <w:t>3. ציינו מה נדרשו היהודים לתת תמורת הזכויות.</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20"/>
        <w:jc w:val="right"/>
      </w:pPr>
      <w:r>
        <w:rPr>
          <w:b/>
          <w:sz w:val="23"/>
          <w:rtl w:val="1"/>
          <w:rFonts w:ascii="Arial" w:hAnsi="Arial" w:cs="Arial"/>
          <w:bCs/>
          <w:szCs w:val="23"/>
        </w:rPr>
        <w:t>4. כתבו תגובה קצרה (3 משפטים) בשם רב קהילה באלזס לנאום.</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60"/>
        <w:jc w:val="right"/>
      </w:pPr>
      <w:r>
        <w:rPr>
          <w:b/>
          <w:sz w:val="24"/>
          <w:rtl w:val="1"/>
          <w:rFonts w:ascii="Arial" w:hAnsi="Arial" w:cs="Arial"/>
          <w:bCs/>
          <w:szCs w:val="24"/>
        </w:rPr>
        <w:t>🎓 שאלה בסגנון בגרות</w:t>
      </w:r>
    </w:p>
    <w:p>
      <w:pPr>
        <w:bidi w:val="1"/>
        <w:spacing w:after="20"/>
        <w:jc w:val="right"/>
      </w:pPr>
      <w:r>
        <w:rPr>
          <w:b/>
          <w:sz w:val="23"/>
          <w:rtl w:val="1"/>
          <w:rFonts w:ascii="Arial" w:hAnsi="Arial" w:cs="Arial"/>
          <w:bCs/>
          <w:szCs w:val="23"/>
        </w:rPr>
        <w:t>1. הסבר מהי אמנציפציה, והצג שתי השפעות שלה על הקהילה היהודית בצרפת.</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60"/>
        <w:jc w:val="center"/>
      </w:pPr>
      <w:r>
        <w:rPr>
          <w:color w:val="495057"/>
          <w:sz w:val="24"/>
          <w:rtl w:val="1"/>
          <w:rFonts w:ascii="Arial" w:hAnsi="Arial" w:cs="Arial"/>
          <w:szCs w:val="24"/>
        </w:rPr>
        <w:t>- - - - - - - - - - - - - - - ✂ - - - - - - - - - - - - - - -</w:t>
      </w:r>
    </w:p>
    <w:tbl>
      <w:tblPr>
        <w:tblStyle w:val="TableGrid"/>
        <w:tblW w:type="auto" w:w="0"/>
        <w:tblLook w:firstColumn="1" w:firstRow="1" w:lastColumn="0" w:lastRow="0" w:noHBand="0" w:noVBand="1" w:val="04A0"/>
        <w:bidiVisual/>
        <w:tblBorders>
          <w:top w:val="dashed" w:sz="12" w:color="495057"/>
          <w:left w:val="dashed" w:sz="12" w:color="495057"/>
          <w:bottom w:val="dashed" w:sz="12" w:color="495057"/>
          <w:right w:val="dashed" w:sz="12" w:color="495057"/>
        </w:tblBorders>
      </w:tblPr>
      <w:tblGrid>
        <w:gridCol w:w="10206"/>
      </w:tblGrid>
      <w:tr>
        <w:tc>
          <w:tcPr>
            <w:tcW w:type="dxa" w:w="10206"/>
            <w:shd w:val="clear" w:color="auto" w:fill="FFFFFF"/>
          </w:tcPr>
          <w:p>
            <w:pPr>
              <w:bidi w:val="1"/>
              <w:jc w:val="right"/>
            </w:pPr>
            <w:r>
              <w:rPr>
                <w:b/>
                <w:sz w:val="26"/>
                <w:rtl w:val="1"/>
                <w:rFonts w:ascii="Arial" w:hAnsi="Arial" w:cs="Arial"/>
                <w:bCs/>
                <w:szCs w:val="26"/>
              </w:rPr>
              <w:t>🎟️ כרטיס יציאה · מגטו לאזרחות: האמנציפציה בצרפת</w:t>
            </w:r>
          </w:p>
          <w:p>
            <w:pPr>
              <w:bidi w:val="1"/>
              <w:jc w:val="right"/>
            </w:pPr>
            <w:r>
              <w:rPr>
                <w:sz w:val="22"/>
                <w:rtl w:val="1"/>
                <w:rFonts w:ascii="Arial" w:hAnsi="Arial" w:cs="Arial"/>
                <w:szCs w:val="22"/>
              </w:rPr>
              <w:t>שם: ____________   כיתה: ______</w:t>
            </w:r>
          </w:p>
          <w:p>
            <w:pPr>
              <w:bidi w:val="1"/>
              <w:jc w:val="right"/>
            </w:pPr>
            <w:r>
              <w:rPr>
                <w:b/>
                <w:sz w:val="22"/>
                <w:rtl w:val="1"/>
                <w:rFonts w:ascii="Arial" w:hAnsi="Arial" w:cs="Arial"/>
                <w:bCs/>
                <w:szCs w:val="22"/>
              </w:rPr>
              <w:t>1. מה היה התנאי שהציבו ליהודים צרפת תמורת שוויון הזכויות?</w:t>
            </w:r>
          </w:p>
          <w:p>
            <w:pPr>
              <w:bidi w:val="1"/>
              <w:jc w:val="right"/>
            </w:pPr>
            <w:r>
              <w:rPr>
                <w:color w:val="999999"/>
                <w:sz w:val="22"/>
                <w:rtl w:val="1"/>
                <w:rFonts w:ascii="Arial" w:hAnsi="Arial" w:cs="Arial"/>
                <w:szCs w:val="22"/>
              </w:rPr>
              <w:t>_______________________________________________________</w:t>
            </w:r>
          </w:p>
          <w:p>
            <w:pPr>
              <w:bidi w:val="1"/>
              <w:jc w:val="right"/>
            </w:pPr>
            <w:r>
              <w:rPr>
                <w:b/>
                <w:sz w:val="22"/>
                <w:rtl w:val="1"/>
                <w:rFonts w:ascii="Arial" w:hAnsi="Arial" w:cs="Arial"/>
                <w:bCs/>
                <w:szCs w:val="22"/>
              </w:rPr>
              <w:t>2. ציינו סיכון אחד שהאמנציפציה יצרה ליהודי.</w:t>
            </w:r>
          </w:p>
          <w:p>
            <w:pPr>
              <w:bidi w:val="1"/>
              <w:jc w:val="right"/>
            </w:pPr>
            <w:r>
              <w:rPr>
                <w:color w:val="999999"/>
                <w:sz w:val="22"/>
                <w:rtl w:val="1"/>
                <w:rFonts w:ascii="Arial" w:hAnsi="Arial" w:cs="Arial"/>
                <w:szCs w:val="22"/>
              </w:rPr>
              <w:t>_______________________________________________________</w:t>
            </w:r>
          </w:p>
        </w:tc>
      </w:tr>
    </w:tbl>
    <w:sectPr w:rsidR="00FC693F" w:rsidRPr="0006063C" w:rsidSect="00034616">
      <w:headerReference w:type="default" r:id="rId9"/>
      <w:footerReference w:type="default" r:id="rId10"/>
      <w:pgSz w:w="11906" w:h="16838"/>
      <w:pgMar w:top="850" w:right="850" w:bottom="850" w:left="85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right"/>
    </w:pPr>
    <w:r>
      <w:rPr>
        <w:color w:val="666666"/>
        <w:sz w:val="17"/>
        <w:rtl w:val="1"/>
        <w:rFonts w:ascii="Arial" w:hAnsi="Arial" w:cs="Arial"/>
        <w:szCs w:val="17"/>
      </w:rPr>
      <w:t>יצרה: רוית ראש בן ישי · 🎬 היסטוריה בסרטונים</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val="1"/>
      <w:jc w:val="right"/>
    </w:pPr>
    <w:r>
      <w:rPr>
        <w:color w:val="666666"/>
        <w:sz w:val="17"/>
        <w:rtl w:val="1"/>
        <w:rFonts w:ascii="Arial" w:hAnsi="Arial" w:cs="Arial"/>
        <w:szCs w:val="17"/>
      </w:rPr>
      <w:t>דף צפייה לתלמיד/ה · יחידה 4: יהודים בעת החדשה</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